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41F73822" w:rsidR="00D52EBA" w:rsidRDefault="00536747" w:rsidP="00536747">
      <w:pPr>
        <w:jc w:val="center"/>
        <w:rPr>
          <w:b/>
          <w:bCs/>
          <w:sz w:val="28"/>
          <w:szCs w:val="28"/>
        </w:rPr>
      </w:pPr>
      <w:r>
        <w:rPr>
          <w:b/>
          <w:bCs/>
          <w:sz w:val="28"/>
          <w:szCs w:val="28"/>
        </w:rPr>
        <w:t>SKUODO RAJONO SAVIVALDYBĖS TARYBA</w:t>
      </w:r>
    </w:p>
    <w:p w14:paraId="2FBEE515" w14:textId="77777777" w:rsidR="00536747" w:rsidRDefault="00536747" w:rsidP="00536747">
      <w:pPr>
        <w:jc w:val="center"/>
        <w:rPr>
          <w:b/>
          <w:bCs/>
          <w:sz w:val="28"/>
          <w:szCs w:val="28"/>
        </w:rPr>
      </w:pPr>
    </w:p>
    <w:p w14:paraId="40178078" w14:textId="77777777" w:rsidR="00536747" w:rsidRDefault="00536747" w:rsidP="00536747">
      <w:pPr>
        <w:jc w:val="center"/>
        <w:rPr>
          <w:b/>
          <w:bCs/>
          <w:color w:val="000000"/>
        </w:rPr>
      </w:pPr>
      <w:r>
        <w:rPr>
          <w:b/>
          <w:bCs/>
          <w:color w:val="000000"/>
        </w:rPr>
        <w:t>SPRENDIMAS</w:t>
      </w:r>
    </w:p>
    <w:p w14:paraId="49D30945" w14:textId="60A864B7" w:rsidR="00536747" w:rsidRDefault="00536747" w:rsidP="00536747">
      <w:pPr>
        <w:jc w:val="center"/>
        <w:rPr>
          <w:b/>
          <w:bCs/>
          <w:sz w:val="28"/>
          <w:szCs w:val="28"/>
        </w:rPr>
      </w:pPr>
      <w:r w:rsidRPr="008C20A1">
        <w:rPr>
          <w:b/>
        </w:rPr>
        <w:t xml:space="preserve">DĖL SKUODO RAJONO SAVIVALDYBĖS TARYBOS </w:t>
      </w:r>
      <w:r>
        <w:rPr>
          <w:b/>
        </w:rPr>
        <w:t xml:space="preserve">2023 M. BIRŽELIO 30 D. SPRENDIMO NR. T9-120 „DĖL SKUODO RAJONO SAVIVALDYBĖS TARYBOS ETIKOS KOMISIJOS VEIKLOS NUOSTATŲ </w:t>
      </w:r>
      <w:r w:rsidRPr="008C20A1">
        <w:rPr>
          <w:b/>
        </w:rPr>
        <w:t>PATVIRTINIMO</w:t>
      </w:r>
      <w:r>
        <w:rPr>
          <w:b/>
        </w:rPr>
        <w:t>“ PAKEITIMO</w:t>
      </w:r>
    </w:p>
    <w:p w14:paraId="59AD5698" w14:textId="77777777" w:rsidR="00536747" w:rsidRDefault="00536747" w:rsidP="00536747"/>
    <w:p w14:paraId="4CE48F77" w14:textId="5E5EFE27" w:rsidR="00536747" w:rsidRDefault="00536747" w:rsidP="00536747">
      <w:pPr>
        <w:jc w:val="center"/>
        <w:rPr>
          <w:color w:val="000000"/>
        </w:rPr>
      </w:pPr>
      <w:r>
        <w:t>2025 m. kovo</w:t>
      </w:r>
      <w:r>
        <w:t xml:space="preserve"> 10 </w:t>
      </w:r>
      <w:r>
        <w:t xml:space="preserve">d. </w:t>
      </w:r>
      <w:r>
        <w:rPr>
          <w:color w:val="000000"/>
        </w:rPr>
        <w:t>Nr. T10-</w:t>
      </w:r>
      <w:r>
        <w:rPr>
          <w:color w:val="000000"/>
        </w:rPr>
        <w:t>58</w:t>
      </w:r>
    </w:p>
    <w:p w14:paraId="62D6BC3A" w14:textId="0E09ACF2" w:rsidR="00536747" w:rsidRDefault="00536747" w:rsidP="00536747">
      <w:pPr>
        <w:jc w:val="center"/>
      </w:pPr>
      <w:r>
        <w:rPr>
          <w:color w:val="000000"/>
        </w:rPr>
        <w:t>Skuodas</w:t>
      </w:r>
    </w:p>
    <w:p w14:paraId="214FAE18" w14:textId="77777777" w:rsidR="00D52EBA" w:rsidRDefault="00D52EBA" w:rsidP="00D52EBA">
      <w:pPr>
        <w:jc w:val="both"/>
      </w:pPr>
      <w:r>
        <w:tab/>
      </w:r>
    </w:p>
    <w:p w14:paraId="3C85A7A0" w14:textId="77777777" w:rsidR="00536747" w:rsidRDefault="00536747" w:rsidP="00D52EBA">
      <w:pPr>
        <w:jc w:val="both"/>
      </w:pPr>
    </w:p>
    <w:p w14:paraId="3DACD0F1" w14:textId="63BE4801"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w:t>
      </w:r>
      <w:r w:rsidRPr="00536747">
        <w:rPr>
          <w:color w:val="000000"/>
          <w:spacing w:val="40"/>
        </w:rPr>
        <w:t>n</w:t>
      </w:r>
      <w:r w:rsidR="00536747" w:rsidRPr="00536747">
        <w:rPr>
          <w:color w:val="000000"/>
          <w:spacing w:val="40"/>
        </w:rPr>
        <w:t>usprendži</w:t>
      </w:r>
      <w:r w:rsidR="00536747">
        <w:rPr>
          <w:color w:val="000000"/>
        </w:rPr>
        <w:t>a</w:t>
      </w:r>
      <w:r w:rsidRPr="00BA4D7F">
        <w:rPr>
          <w:color w:val="000000"/>
        </w:rPr>
        <w:t>:</w:t>
      </w:r>
    </w:p>
    <w:p w14:paraId="29D87DF4" w14:textId="63DAB930" w:rsidR="00BA4D7F" w:rsidRPr="006A0C3C" w:rsidRDefault="006A0C3C" w:rsidP="006A0C3C">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Skuodo rajono savivaldybės tarybos </w:t>
      </w:r>
      <w:r w:rsidR="005F5467" w:rsidRPr="006A0C3C">
        <w:rPr>
          <w:color w:val="000000"/>
        </w:rPr>
        <w:t>Etikos</w:t>
      </w:r>
      <w:r w:rsidR="00CB3787" w:rsidRPr="006A0C3C">
        <w:rPr>
          <w:color w:val="000000"/>
        </w:rPr>
        <w:t xml:space="preserve"> komisijos</w:t>
      </w:r>
      <w:r w:rsidR="00556219" w:rsidRPr="006A0C3C">
        <w:rPr>
          <w:color w:val="000000"/>
        </w:rPr>
        <w:t xml:space="preserve"> veiklos</w:t>
      </w:r>
      <w:r w:rsidR="00CB3787" w:rsidRPr="006A0C3C">
        <w:rPr>
          <w:color w:val="000000"/>
        </w:rPr>
        <w:t xml:space="preserve"> nuostatu</w:t>
      </w:r>
      <w:r w:rsidRPr="006A0C3C">
        <w:rPr>
          <w:color w:val="000000"/>
        </w:rPr>
        <w:t xml:space="preserve">s, patvirtintus Skuodo rajono savivaldybės tarybos 2023 m. birželio 30 d. sprendimu Nr. T9-120 „Dėl Skuodo rajono savivaldybės tarybos Etikos komisijos </w:t>
      </w:r>
      <w:r w:rsidR="002A292C">
        <w:rPr>
          <w:color w:val="000000"/>
        </w:rPr>
        <w:t xml:space="preserve">veiklos </w:t>
      </w:r>
      <w:r w:rsidRPr="006A0C3C">
        <w:rPr>
          <w:color w:val="000000"/>
        </w:rPr>
        <w:t xml:space="preserve">nuostatų patvirtinimo“, </w:t>
      </w:r>
      <w:r w:rsidR="00B153ED">
        <w:rPr>
          <w:color w:val="000000"/>
        </w:rPr>
        <w:t xml:space="preserve">ir </w:t>
      </w:r>
      <w:r w:rsidRPr="006A0C3C">
        <w:rPr>
          <w:color w:val="000000"/>
        </w:rPr>
        <w:t>18 punktą išdėstyti taip:</w:t>
      </w:r>
    </w:p>
    <w:p w14:paraId="56898AFB" w14:textId="645A3DD5" w:rsidR="006A0C3C" w:rsidRPr="006A0C3C" w:rsidRDefault="006A0C3C" w:rsidP="006A0C3C">
      <w:pPr>
        <w:ind w:firstLine="1247"/>
        <w:jc w:val="both"/>
        <w:rPr>
          <w:color w:val="000000"/>
        </w:rPr>
      </w:pPr>
      <w:r>
        <w:rPr>
          <w:color w:val="000000"/>
          <w:lang w:val="en-US"/>
        </w:rPr>
        <w:t xml:space="preserve">„18. </w:t>
      </w:r>
      <w:r w:rsidRPr="006A0C3C">
        <w:rPr>
          <w:color w:val="000000"/>
        </w:rPr>
        <w:t xml:space="preserve">Komisija sprendimus priima posėdžiuose. Komisijos posėdis yra teisėtas, jei jame dalyvauja daugiau kaip pusė visų Komisijos narių. Komisijos sprendimai priimami posėdyje dalyvaujančių Komisijos narių balsų dauguma. Jei balsai pasiskirsto po lygiai (laikoma, kad balsai pasiskirstė po lygiai tada, kai balsų </w:t>
      </w:r>
      <w:r w:rsidR="00830C8F">
        <w:rPr>
          <w:color w:val="000000"/>
        </w:rPr>
        <w:t>„</w:t>
      </w:r>
      <w:r w:rsidRPr="006A0C3C">
        <w:rPr>
          <w:color w:val="000000"/>
        </w:rPr>
        <w:t>už</w:t>
      </w:r>
      <w:r w:rsidR="00830C8F">
        <w:rPr>
          <w:color w:val="000000"/>
        </w:rPr>
        <w:t>“</w:t>
      </w:r>
      <w:r w:rsidRPr="006A0C3C">
        <w:rPr>
          <w:color w:val="000000"/>
        </w:rPr>
        <w:t xml:space="preserve"> gauta tiek pat, kiek </w:t>
      </w:r>
      <w:r w:rsidR="00830C8F">
        <w:rPr>
          <w:color w:val="000000"/>
        </w:rPr>
        <w:t>„</w:t>
      </w:r>
      <w:r w:rsidRPr="006A0C3C">
        <w:rPr>
          <w:color w:val="000000"/>
        </w:rPr>
        <w:t>prieš</w:t>
      </w:r>
      <w:r w:rsidR="00830C8F">
        <w:rPr>
          <w:color w:val="000000"/>
        </w:rPr>
        <w:t>“</w:t>
      </w:r>
      <w:r w:rsidRPr="006A0C3C">
        <w:rPr>
          <w:color w:val="000000"/>
        </w:rPr>
        <w:t xml:space="preserve">, taip pat kai balsų </w:t>
      </w:r>
      <w:r w:rsidR="00830C8F">
        <w:rPr>
          <w:color w:val="000000"/>
        </w:rPr>
        <w:t>„</w:t>
      </w:r>
      <w:r w:rsidRPr="006A0C3C">
        <w:rPr>
          <w:color w:val="000000"/>
        </w:rPr>
        <w:t>už</w:t>
      </w:r>
      <w:r w:rsidR="00830C8F">
        <w:rPr>
          <w:color w:val="000000"/>
        </w:rPr>
        <w:t>“</w:t>
      </w:r>
      <w:r w:rsidRPr="006A0C3C">
        <w:rPr>
          <w:color w:val="000000"/>
        </w:rPr>
        <w:t xml:space="preserve"> gauta tiek pat, kiek </w:t>
      </w:r>
      <w:r w:rsidR="00830C8F">
        <w:rPr>
          <w:color w:val="000000"/>
        </w:rPr>
        <w:t>„</w:t>
      </w:r>
      <w:r w:rsidRPr="006A0C3C">
        <w:rPr>
          <w:color w:val="000000"/>
        </w:rPr>
        <w:t>prieš</w:t>
      </w:r>
      <w:r w:rsidR="00830C8F">
        <w:rPr>
          <w:color w:val="000000"/>
        </w:rPr>
        <w:t>“</w:t>
      </w:r>
      <w:r w:rsidRPr="006A0C3C">
        <w:rPr>
          <w:color w:val="000000"/>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p>
    <w:p w14:paraId="571B585B" w14:textId="518CC9FC" w:rsidR="008545F2" w:rsidRPr="008545F2" w:rsidRDefault="006A0C3C" w:rsidP="008545F2">
      <w:pPr>
        <w:ind w:firstLine="1247"/>
        <w:jc w:val="both"/>
        <w:rPr>
          <w:color w:val="auto"/>
        </w:rPr>
      </w:pPr>
      <w:bookmarkStart w:id="1" w:name="part_c18ad289856a49bb9b0026e98f1d521d"/>
      <w:bookmarkEnd w:id="1"/>
      <w:r>
        <w:rPr>
          <w:color w:val="000000"/>
        </w:rPr>
        <w:t xml:space="preserve">2. Nurodyti, </w:t>
      </w:r>
      <w:r w:rsidR="00B1231C" w:rsidRPr="00B1231C">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47946A8" w14:textId="4F19769F" w:rsidR="00AA6A45" w:rsidRDefault="00AA6A45" w:rsidP="00866094">
      <w:pPr>
        <w:ind w:firstLine="1247"/>
        <w:jc w:val="both"/>
        <w:rPr>
          <w:color w:val="000000"/>
        </w:rPr>
      </w:pPr>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08F35A90" w:rsidR="00B173EA" w:rsidRDefault="00306A9D" w:rsidP="00306A9D">
      <w:pPr>
        <w:pStyle w:val="Antrats"/>
        <w:jc w:val="both"/>
        <w:rPr>
          <w:lang w:eastAsia="de-DE"/>
        </w:rPr>
      </w:pPr>
      <w:r w:rsidRPr="005F4782">
        <w:rPr>
          <w:lang w:eastAsia="de-DE"/>
        </w:rPr>
        <w:t xml:space="preserve">Regina </w:t>
      </w:r>
      <w:proofErr w:type="spellStart"/>
      <w:r w:rsidRPr="005F4782">
        <w:rPr>
          <w:lang w:eastAsia="de-DE"/>
        </w:rPr>
        <w:t>Šeputienė</w:t>
      </w:r>
      <w:proofErr w:type="spellEnd"/>
      <w:r w:rsidRPr="005F4782">
        <w:rPr>
          <w:lang w:eastAsia="de-DE"/>
        </w:rPr>
        <w:t xml:space="preserve">, tel. </w:t>
      </w:r>
      <w:r w:rsidR="002E0B4E">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FD250" w14:textId="77777777" w:rsidR="00706768" w:rsidRDefault="00706768">
      <w:r>
        <w:separator/>
      </w:r>
    </w:p>
  </w:endnote>
  <w:endnote w:type="continuationSeparator" w:id="0">
    <w:p w14:paraId="0A421092" w14:textId="77777777" w:rsidR="00706768" w:rsidRDefault="00706768">
      <w:r>
        <w:continuationSeparator/>
      </w:r>
    </w:p>
  </w:endnote>
  <w:endnote w:type="continuationNotice" w:id="1">
    <w:p w14:paraId="5E877468" w14:textId="77777777" w:rsidR="00706768" w:rsidRDefault="00706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9865A" w14:textId="77777777" w:rsidR="00706768" w:rsidRDefault="00706768">
      <w:r>
        <w:separator/>
      </w:r>
    </w:p>
  </w:footnote>
  <w:footnote w:type="continuationSeparator" w:id="0">
    <w:p w14:paraId="296C69F4" w14:textId="77777777" w:rsidR="00706768" w:rsidRDefault="00706768">
      <w:r>
        <w:continuationSeparator/>
      </w:r>
    </w:p>
  </w:footnote>
  <w:footnote w:type="continuationNotice" w:id="1">
    <w:p w14:paraId="3333CFC0" w14:textId="77777777" w:rsidR="00706768" w:rsidRDefault="007067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6D769727" w:rsidR="009D39F9" w:rsidRPr="009D780B" w:rsidRDefault="009D780B" w:rsidP="00435F45">
    <w:pPr>
      <w:pStyle w:val="Antrats"/>
      <w:jc w:val="right"/>
      <w:rPr>
        <w:b/>
        <w:bCs/>
        <w:i/>
        <w:iCs/>
      </w:rPr>
    </w:pPr>
    <w:r w:rsidRPr="009D780B">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22098043">
    <w:abstractNumId w:val="1"/>
  </w:num>
  <w:num w:numId="2" w16cid:durableId="1907565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D01C0"/>
    <w:rsid w:val="0017497A"/>
    <w:rsid w:val="0018335F"/>
    <w:rsid w:val="001A4CF8"/>
    <w:rsid w:val="00271ECE"/>
    <w:rsid w:val="002A292C"/>
    <w:rsid w:val="002E0B4E"/>
    <w:rsid w:val="002F3424"/>
    <w:rsid w:val="00306A9D"/>
    <w:rsid w:val="003956AD"/>
    <w:rsid w:val="00400174"/>
    <w:rsid w:val="00435F45"/>
    <w:rsid w:val="00447A29"/>
    <w:rsid w:val="00487610"/>
    <w:rsid w:val="004B74A6"/>
    <w:rsid w:val="004E63CA"/>
    <w:rsid w:val="004E6461"/>
    <w:rsid w:val="005045C3"/>
    <w:rsid w:val="00523255"/>
    <w:rsid w:val="00536747"/>
    <w:rsid w:val="00550A47"/>
    <w:rsid w:val="00556219"/>
    <w:rsid w:val="0056122C"/>
    <w:rsid w:val="00565F68"/>
    <w:rsid w:val="00591A70"/>
    <w:rsid w:val="005A1C80"/>
    <w:rsid w:val="005C11AF"/>
    <w:rsid w:val="005D0672"/>
    <w:rsid w:val="005F5467"/>
    <w:rsid w:val="00602DE9"/>
    <w:rsid w:val="0060788D"/>
    <w:rsid w:val="00627396"/>
    <w:rsid w:val="00643B5B"/>
    <w:rsid w:val="00657763"/>
    <w:rsid w:val="006A0C3C"/>
    <w:rsid w:val="006A27B0"/>
    <w:rsid w:val="006D0F87"/>
    <w:rsid w:val="006D7C48"/>
    <w:rsid w:val="00706768"/>
    <w:rsid w:val="00765A53"/>
    <w:rsid w:val="007C31A5"/>
    <w:rsid w:val="007F119D"/>
    <w:rsid w:val="00823D4C"/>
    <w:rsid w:val="008265C2"/>
    <w:rsid w:val="00827BAF"/>
    <w:rsid w:val="00830C8F"/>
    <w:rsid w:val="00832AD6"/>
    <w:rsid w:val="00832E43"/>
    <w:rsid w:val="008545F2"/>
    <w:rsid w:val="00866094"/>
    <w:rsid w:val="008A368D"/>
    <w:rsid w:val="008B67A0"/>
    <w:rsid w:val="008B752D"/>
    <w:rsid w:val="00963D5C"/>
    <w:rsid w:val="00984893"/>
    <w:rsid w:val="00984A0F"/>
    <w:rsid w:val="009942F2"/>
    <w:rsid w:val="009C0152"/>
    <w:rsid w:val="009D39F9"/>
    <w:rsid w:val="009D780B"/>
    <w:rsid w:val="009E01DF"/>
    <w:rsid w:val="00A14213"/>
    <w:rsid w:val="00A52F9C"/>
    <w:rsid w:val="00A843D0"/>
    <w:rsid w:val="00AA6A45"/>
    <w:rsid w:val="00B04A30"/>
    <w:rsid w:val="00B1231C"/>
    <w:rsid w:val="00B153ED"/>
    <w:rsid w:val="00B1556F"/>
    <w:rsid w:val="00B173EA"/>
    <w:rsid w:val="00B17B9E"/>
    <w:rsid w:val="00B3211A"/>
    <w:rsid w:val="00BA4D7F"/>
    <w:rsid w:val="00BC7540"/>
    <w:rsid w:val="00C04125"/>
    <w:rsid w:val="00C56C7B"/>
    <w:rsid w:val="00CB3787"/>
    <w:rsid w:val="00D27C81"/>
    <w:rsid w:val="00D52EBA"/>
    <w:rsid w:val="00D548E3"/>
    <w:rsid w:val="00DE0057"/>
    <w:rsid w:val="00E80B21"/>
    <w:rsid w:val="00E814A7"/>
    <w:rsid w:val="00EB6C07"/>
    <w:rsid w:val="00EE202E"/>
    <w:rsid w:val="00F24DCD"/>
    <w:rsid w:val="00F25575"/>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1203</Words>
  <Characters>687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2021-01-13T07:47:00Z</cp:lastPrinted>
  <dcterms:created xsi:type="dcterms:W3CDTF">2025-03-10T08:07:00Z</dcterms:created>
  <dcterms:modified xsi:type="dcterms:W3CDTF">2025-03-10T08:07:00Z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